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B6EDD" w:rsidRDefault="002F5282" w:rsidP="00657282">
      <w:pPr>
        <w:pStyle w:val="Nadpis1"/>
        <w:tabs>
          <w:tab w:val="left" w:pos="4253"/>
          <w:tab w:val="left" w:pos="4962"/>
        </w:tabs>
        <w:rPr>
          <w:rFonts w:ascii="Times New Roman" w:hAnsi="Times New Roman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B6EDD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B6EDD" w:rsidRDefault="006B6EDD" w:rsidP="00657282">
      <w:pPr>
        <w:tabs>
          <w:tab w:val="left" w:pos="4253"/>
          <w:tab w:val="left" w:pos="4962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>Úřad:</w:t>
      </w:r>
      <w:r>
        <w:rPr>
          <w:rFonts w:ascii="Times New Roman" w:hAnsi="Times New Roman"/>
          <w:b/>
          <w:sz w:val="24"/>
          <w:szCs w:val="20"/>
        </w:rPr>
        <w:tab/>
        <w:t xml:space="preserve">Městský úřad Poběžovice, </w:t>
      </w:r>
      <w:r w:rsidR="00657282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6B6EDD" w:rsidRDefault="006B6EDD" w:rsidP="00657282">
      <w:pPr>
        <w:tabs>
          <w:tab w:val="left" w:pos="4253"/>
          <w:tab w:val="left" w:pos="4962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Ulice:</w:t>
      </w:r>
      <w:r>
        <w:rPr>
          <w:rFonts w:ascii="Times New Roman" w:hAnsi="Times New Roman"/>
          <w:b/>
          <w:sz w:val="24"/>
          <w:szCs w:val="20"/>
        </w:rPr>
        <w:tab/>
        <w:t>náměstí Míru č.p. 47</w:t>
      </w:r>
    </w:p>
    <w:p w:rsidR="006B6EDD" w:rsidRDefault="006B6EDD" w:rsidP="00657282">
      <w:pPr>
        <w:keepNext/>
        <w:tabs>
          <w:tab w:val="left" w:pos="4253"/>
          <w:tab w:val="left" w:pos="4962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PSČ, obec: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345 22 Poběžovice</w:t>
      </w:r>
    </w:p>
    <w:p w:rsidR="002F5282" w:rsidRPr="00B53327" w:rsidRDefault="002F5282" w:rsidP="006B6ED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94j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 stavebním řádu (stavební zákon), a §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13a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Účel stavby vodního </w:t>
      </w:r>
      <w:proofErr w:type="spellStart"/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</w:t>
      </w:r>
      <w:proofErr w:type="spellEnd"/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ID vodního </w:t>
      </w:r>
      <w:proofErr w:type="spell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spellEnd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45i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45i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byla posouzena před podáním žádosti o vydání rozhodnutí – žadatel doloží verifikační závazné stanovisko podle § </w:t>
      </w:r>
      <w:proofErr w:type="spellStart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spellEnd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C142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</w:t>
      </w:r>
      <w:proofErr w:type="spellStart"/>
      <w:r w:rsidRPr="000A6AF2">
        <w:rPr>
          <w:rFonts w:ascii="Times New Roman" w:hAnsi="Times New Roman"/>
          <w:i/>
          <w:sz w:val="20"/>
          <w:szCs w:val="20"/>
        </w:rPr>
        <w:t>Č11</w:t>
      </w:r>
      <w:proofErr w:type="spellEnd"/>
      <w:r w:rsidRPr="000A6AF2">
        <w:rPr>
          <w:rFonts w:ascii="Times New Roman" w:hAnsi="Times New Roman"/>
          <w:i/>
          <w:sz w:val="20"/>
          <w:szCs w:val="20"/>
        </w:rPr>
        <w:t xml:space="preserve">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spellStart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spellEnd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45i</w:t>
            </w:r>
            <w:proofErr w:type="spellEnd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</w:t>
            </w:r>
            <w:proofErr w:type="spellStart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45i</w:t>
            </w:r>
            <w:proofErr w:type="spellEnd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Vyjádření osoby s odbornou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spellEnd"/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C142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Vyjádření osoby s odbornou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spellEnd"/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C14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2D" w:rsidRDefault="001C142D" w:rsidP="00165DCC">
      <w:pPr>
        <w:spacing w:after="0" w:line="240" w:lineRule="auto"/>
      </w:pPr>
      <w:r>
        <w:separator/>
      </w:r>
    </w:p>
  </w:endnote>
  <w:endnote w:type="continuationSeparator" w:id="0">
    <w:p w:rsidR="001C142D" w:rsidRDefault="001C142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1C142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5728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2D" w:rsidRDefault="001C142D" w:rsidP="00165DCC">
      <w:pPr>
        <w:spacing w:after="0" w:line="240" w:lineRule="auto"/>
      </w:pPr>
      <w:r>
        <w:separator/>
      </w:r>
    </w:p>
  </w:footnote>
  <w:footnote w:type="continuationSeparator" w:id="0">
    <w:p w:rsidR="001C142D" w:rsidRDefault="001C142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142D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2DF3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57282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B6EDD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352F-4FE8-4696-B59A-E861BBAC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3533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3</cp:revision>
  <cp:lastPrinted>2018-05-18T11:39:00Z</cp:lastPrinted>
  <dcterms:created xsi:type="dcterms:W3CDTF">2018-09-19T11:27:00Z</dcterms:created>
  <dcterms:modified xsi:type="dcterms:W3CDTF">2022-04-28T07:31:00Z</dcterms:modified>
</cp:coreProperties>
</file>